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A7" w:rsidRPr="007204A7" w:rsidRDefault="007204A7" w:rsidP="00720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204A7" w:rsidRPr="007204A7" w:rsidRDefault="007204A7" w:rsidP="007204A7">
      <w:pPr>
        <w:keepNext/>
        <w:spacing w:after="0" w:line="240" w:lineRule="auto"/>
        <w:ind w:firstLine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86738B3" wp14:editId="1AF6E4BA">
            <wp:extent cx="716280" cy="944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4A7" w:rsidRPr="007204A7" w:rsidRDefault="007204A7" w:rsidP="007204A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04A7" w:rsidRPr="007204A7" w:rsidRDefault="007204A7" w:rsidP="007204A7">
      <w:pPr>
        <w:keepNext/>
        <w:spacing w:after="0" w:line="240" w:lineRule="auto"/>
        <w:ind w:firstLine="225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204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Администрация     Ветлужского   муниципального  округа</w:t>
      </w:r>
    </w:p>
    <w:p w:rsidR="007204A7" w:rsidRPr="007204A7" w:rsidRDefault="007204A7" w:rsidP="007204A7">
      <w:pPr>
        <w:keepNext/>
        <w:spacing w:after="0" w:line="240" w:lineRule="auto"/>
        <w:ind w:firstLine="225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204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Нижегородской     области</w:t>
      </w:r>
    </w:p>
    <w:p w:rsidR="007204A7" w:rsidRPr="007204A7" w:rsidRDefault="007204A7" w:rsidP="0072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4A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</w:t>
      </w:r>
    </w:p>
    <w:p w:rsidR="007204A7" w:rsidRPr="007204A7" w:rsidRDefault="007204A7" w:rsidP="007204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04A7" w:rsidRPr="007204A7" w:rsidRDefault="007204A7" w:rsidP="0072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7204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7204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 Е Н И Е</w:t>
      </w:r>
    </w:p>
    <w:p w:rsidR="007204A7" w:rsidRPr="007204A7" w:rsidRDefault="007204A7" w:rsidP="0072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A7" w:rsidRPr="007204A7" w:rsidRDefault="00C82892" w:rsidP="007204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828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«25» мая 2026г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7204A7" w:rsidRPr="007204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г. Ветлуга                                </w:t>
      </w:r>
      <w:r w:rsidRPr="00C828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391</w:t>
      </w:r>
    </w:p>
    <w:p w:rsidR="007204A7" w:rsidRPr="007204A7" w:rsidRDefault="007204A7" w:rsidP="00720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9852"/>
      </w:tblGrid>
      <w:tr w:rsidR="007204A7" w:rsidRPr="007204A7" w:rsidTr="00020B33">
        <w:trPr>
          <w:cantSplit/>
          <w:trHeight w:val="387"/>
        </w:trPr>
        <w:tc>
          <w:tcPr>
            <w:tcW w:w="9852" w:type="dxa"/>
          </w:tcPr>
          <w:p w:rsidR="007204A7" w:rsidRPr="007204A7" w:rsidRDefault="0098513C" w:rsidP="009851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Об утверждении плана мероприятий по организации предоставления муниципальных услуг</w:t>
            </w:r>
            <w:r w:rsidR="007204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</w:t>
            </w:r>
            <w:r w:rsidRPr="009851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в части приема и заполнения запросов о предоставлении муниципальных услуг и выдачи заявителям документов, полученных от органов, предоставляющих муниципальных услуги,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администрации Ветлужского муниципального округа Нижегородской области </w:t>
            </w:r>
            <w:proofErr w:type="gramEnd"/>
          </w:p>
        </w:tc>
      </w:tr>
    </w:tbl>
    <w:p w:rsidR="007204A7" w:rsidRPr="007204A7" w:rsidRDefault="007204A7" w:rsidP="0072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04A7" w:rsidRPr="0098513C" w:rsidRDefault="007204A7" w:rsidP="00985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Федеральным законом от 27</w:t>
      </w:r>
      <w:r w:rsidR="0098513C">
        <w:rPr>
          <w:rFonts w:ascii="Times New Roman" w:eastAsia="Times New Roman" w:hAnsi="Times New Roman" w:cs="Times New Roman"/>
          <w:sz w:val="28"/>
          <w:szCs w:val="24"/>
          <w:lang w:eastAsia="ru-RU"/>
        </w:rPr>
        <w:t>.07.2010г. №210-ФЗ «Об организации предоставления государственных и муниципальных услуг», Постановлением Правительства Нижегородской области от 24.12.2025г. №778 «Об утверждении Порядка согласования организации предоставления государственных и муниципальных услуг, предоставление которых организованно в многофункциональных центрах предоставления государственных и муниципальных услуг Нижегородской области, без осуществления личного приема в органах, предоставляющих государственные и муниципальные услуги, на территории Нижегородской</w:t>
      </w:r>
      <w:proofErr w:type="gramEnd"/>
      <w:r w:rsidR="009851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области» в целях повышения качества и доступности предоставления муниципальных услуг, а так же во исполнение Распоряжения Губернатора Нижегородской области от 23.04.2026 г. №518-р «Об оптимизации предоставления на территории Нижегородской области государственных и муниципальных услуг</w:t>
      </w:r>
      <w:r w:rsidR="004E05D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Ветлужского муниципального округа </w:t>
      </w:r>
      <w:proofErr w:type="gramStart"/>
      <w:r w:rsidRPr="007204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7204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я е т:</w:t>
      </w:r>
    </w:p>
    <w:p w:rsidR="0098513C" w:rsidRDefault="0098513C" w:rsidP="00C55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план мероприятий </w:t>
      </w:r>
      <w:r w:rsidRPr="009851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</w:t>
      </w:r>
      <w:r w:rsidRPr="0098513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полученных от органов, предоставляющих муниципальных услуги,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администрации Ветлужского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7204A7" w:rsidRPr="007204A7" w:rsidRDefault="0098513C" w:rsidP="00C55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55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Настоящее постановление вступает в силу со дня его принятия. </w:t>
      </w:r>
    </w:p>
    <w:p w:rsidR="007204A7" w:rsidRDefault="0098513C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C55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4A13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</w:t>
      </w:r>
      <w:proofErr w:type="gramEnd"/>
      <w:r w:rsidR="00C55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настоящее постановление на официальном сайте администрации Ветлужского муниципального округа Нижегородской области  в информационно-телекоммуникационной сети «Интернет». </w:t>
      </w:r>
    </w:p>
    <w:p w:rsidR="0098513C" w:rsidRDefault="0098513C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Управляющего делами администрации Ветлужского муниципального округа Нижегородской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О.А.Гогохия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1ED" w:rsidRDefault="00C551ED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3B98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  <w:r w:rsidR="007204A7"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="00C55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204A7"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B31F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8513C">
        <w:rPr>
          <w:rFonts w:ascii="Times New Roman" w:eastAsia="Times New Roman" w:hAnsi="Times New Roman" w:cs="Times New Roman"/>
          <w:sz w:val="28"/>
          <w:szCs w:val="24"/>
          <w:lang w:eastAsia="ru-RU"/>
        </w:rPr>
        <w:t>П.Н.Шамаков</w:t>
      </w:r>
      <w:proofErr w:type="spellEnd"/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3B98" w:rsidRDefault="003A3B98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ВИЗЫ:</w:t>
      </w:r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23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Управляющий делами                                                             О.А. </w:t>
      </w:r>
      <w:proofErr w:type="spellStart"/>
      <w:r w:rsidRPr="00872384">
        <w:rPr>
          <w:rFonts w:ascii="Times New Roman" w:eastAsia="Times New Roman" w:hAnsi="Times New Roman" w:cs="Times New Roman"/>
          <w:sz w:val="28"/>
          <w:szCs w:val="24"/>
          <w:lang w:eastAsia="ru-RU"/>
        </w:rPr>
        <w:t>Гогохия</w:t>
      </w:r>
      <w:proofErr w:type="spellEnd"/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7238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отдела</w:t>
      </w:r>
      <w:proofErr w:type="gramEnd"/>
      <w:r w:rsidRPr="008723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правовой работы                                   О.В. Серебрякова</w:t>
      </w:r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Pr="00872384" w:rsidRDefault="00872384" w:rsidP="0087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P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2384" w:rsidRP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723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Испл</w:t>
      </w:r>
      <w:proofErr w:type="spellEnd"/>
      <w:r w:rsidRPr="008723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Pr="008723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Шабарова</w:t>
      </w:r>
      <w:proofErr w:type="spellEnd"/>
      <w:r w:rsidRPr="008723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Е.А.</w:t>
      </w:r>
    </w:p>
    <w:p w:rsidR="00872384" w:rsidRP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тел: 8(83150) 2-17-40</w:t>
      </w:r>
    </w:p>
    <w:p w:rsidR="0098513C" w:rsidRDefault="0098513C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9851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2384" w:rsidRPr="00B31FC5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3C" w:rsidRPr="00872384" w:rsidRDefault="0098513C" w:rsidP="0098513C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C551ED" w:rsidRPr="00872384" w:rsidRDefault="0098513C" w:rsidP="00872384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C551ED" w:rsidRPr="0087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C551ED" w:rsidRPr="00872384" w:rsidRDefault="00C551ED" w:rsidP="00872384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3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Ветлужского муниципального округа</w:t>
      </w:r>
    </w:p>
    <w:p w:rsidR="0098513C" w:rsidRPr="0098513C" w:rsidRDefault="00C551ED" w:rsidP="0098513C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C828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C82892" w:rsidRPr="00C828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25 мая 2026 </w:t>
      </w:r>
      <w:r w:rsidR="00872384" w:rsidRPr="00C828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87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8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C82892" w:rsidRPr="00C828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391</w:t>
      </w:r>
      <w:r w:rsidRPr="008723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98513C" w:rsidRDefault="0098513C" w:rsidP="009851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3C" w:rsidRDefault="0098513C" w:rsidP="00985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</w:p>
    <w:p w:rsidR="0098513C" w:rsidRDefault="0098513C" w:rsidP="00985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органов, предоставляющих муниципальных услуги,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</w:t>
      </w:r>
      <w:r w:rsidRPr="009851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администрации Ветлужского муниципального округа Нижегородской области</w:t>
      </w:r>
      <w:proofErr w:type="gramEnd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  <w:gridCol w:w="2801"/>
        <w:gridCol w:w="2801"/>
      </w:tblGrid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A1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1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законодательства, регулирующего предоставление на территории Нижегородской области муниципальных услуг, на предмет наличия (отсутствия) в нормативных правовых актах требований об организации предостав</w:t>
            </w:r>
            <w:bookmarkStart w:id="0" w:name="_GoBack"/>
            <w:bookmarkEnd w:id="0"/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ления муниципальной услуги исключительно посредством личного приема заявителей в органе, предоставляющем услугу, и предоставление в адрес министерства цифрового развития и связи Нижегородской области отчета с указанием: </w:t>
            </w:r>
          </w:p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перечня муниципальных услуг, в отношении которых федеральным законодательством, регулирующим их предоставление,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услугу; </w:t>
            </w:r>
          </w:p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перечня муниципальных услуг, в отношении которых региональным законодательством, регулирующим их предоставление,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услугу; </w:t>
            </w:r>
          </w:p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перечня муниципальных услуг, в отношении которых законодательством, регулирующим их предоставление, не установлены требования об организации предоставления муниципальной услуги исключительно посредством личного приема 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заявителей в органе, предоставляющем услугу.</w:t>
            </w:r>
          </w:p>
        </w:tc>
        <w:tc>
          <w:tcPr>
            <w:tcW w:w="2801" w:type="dxa"/>
          </w:tcPr>
          <w:p w:rsidR="0098513C" w:rsidRPr="00AA1FAD" w:rsidRDefault="006F0672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01.07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01" w:type="dxa"/>
          </w:tcPr>
          <w:p w:rsidR="0098513C" w:rsidRPr="00AA1FAD" w:rsidRDefault="006F0672" w:rsidP="00687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отделы и структурные подразделения администрации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Ветлужского муниципального округа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перечня муниципальных услуг, предоставляемых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администрацией Ветлужского муниципального округа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подведомственными им организациями, утвержденных постановлением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администрации Ветлужского муниципального округа Нижегородской области от 28.04.2026г. №306 «Об утверждении реестра муниципальных услуг Ветлужского муниципального округа Нижегородской области»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предмет наличия (отсутствия) в них всех муниципальных услуг, предоставляемых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администрацией Ветлужского муниципального округа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подведомственными им организациями</w:t>
            </w:r>
            <w:proofErr w:type="gramEnd"/>
          </w:p>
        </w:tc>
        <w:tc>
          <w:tcPr>
            <w:tcW w:w="2801" w:type="dxa"/>
          </w:tcPr>
          <w:p w:rsidR="0098513C" w:rsidRPr="00AA1FAD" w:rsidRDefault="006F0672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перечня муниципальных услуг, оказываемых на базе многофункциональных центров предоставления государственных и муниципальных услуг, утвержденного постановлением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администрации Ветлужского муниципального округа Нижегородской области от 20.04.2026г. №290 «Об утверждении перечня муниципальных услуг и (или) иных услуг (функций), мер поддержки оказываемых на базе отдела ГБУ НО «Уполномоченный МФЦ» Ветлужского муниципального округа Нижегородской области»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, на предмет наличия (отсутствия) в них всех муниципальных услуг</w:t>
            </w:r>
            <w:proofErr w:type="gramEnd"/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предоставляемых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администрацией Ветлужского муниципального округа Нижегородской области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, за исключением муниципальных услуг, в отношении которых законодательством, регулирующим их предоставление, установлены требования об организации предоставления муниципальных услуг исключительно посредством личного приема заявителей в органе, предоставляющем услугу</w:t>
            </w:r>
          </w:p>
        </w:tc>
        <w:tc>
          <w:tcPr>
            <w:tcW w:w="2801" w:type="dxa"/>
          </w:tcPr>
          <w:p w:rsidR="0098513C" w:rsidRPr="00AA1FAD" w:rsidRDefault="006F0672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tabs>
                <w:tab w:val="right" w:pos="88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нормативных правовых актов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администрацией Ветлужского муниципального округа Нижегородской области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предусматривающих внесение изменений в нормативные правовые акты</w:t>
            </w:r>
            <w:r w:rsidRPr="00AA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Ветлужского муниципального округа Нижегородской области, которыми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услугу, в части исключения таких требований.</w:t>
            </w:r>
          </w:p>
        </w:tc>
        <w:tc>
          <w:tcPr>
            <w:tcW w:w="2801" w:type="dxa"/>
          </w:tcPr>
          <w:p w:rsidR="0098513C" w:rsidRPr="00AA1FAD" w:rsidRDefault="002975E5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F0672" w:rsidRPr="006F0672" w:rsidRDefault="006F0672" w:rsidP="006F0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отделы и структурные подразделения администрации Ветлужского муниципального округа</w:t>
            </w:r>
          </w:p>
          <w:p w:rsidR="0098513C" w:rsidRPr="00AA1FAD" w:rsidRDefault="006F0672" w:rsidP="006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нормативных правовых актов</w:t>
            </w:r>
            <w:r w:rsidRPr="00AA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 Ветлужского муниципального округа Нижегородской области</w:t>
            </w:r>
            <w:r w:rsidRPr="00AA1F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предусматривающих внесение изменений в перечень муниципальных услуг, предоставляемых</w:t>
            </w:r>
            <w:r w:rsidRPr="00AA1F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администрацией Ветлужского муниципального округа Нижегородской области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подведомственными 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 организациями, и в перечень муниципальных услуг, оказываемых на базе многофункциональных центров предоставления государственных и муниципальных услуг, на основании проведенного анализа (пункты 2 и 3 плана мероприятий))</w:t>
            </w:r>
            <w:proofErr w:type="gramEnd"/>
          </w:p>
        </w:tc>
        <w:tc>
          <w:tcPr>
            <w:tcW w:w="2801" w:type="dxa"/>
          </w:tcPr>
          <w:p w:rsidR="0098513C" w:rsidRPr="00AA1FAD" w:rsidRDefault="002975E5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01.08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01" w:type="dxa"/>
          </w:tcPr>
          <w:p w:rsidR="006F0672" w:rsidRPr="006F0672" w:rsidRDefault="006F0672" w:rsidP="006F0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Территориальные отделы и структурные подразделения администрации </w:t>
            </w: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Ветлужского муниципального округа</w:t>
            </w:r>
          </w:p>
          <w:p w:rsidR="0098513C" w:rsidRPr="00AA1FAD" w:rsidRDefault="006F0672" w:rsidP="006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нормативных правовых актов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администрацией Ветлужского муниципального округа Нижегородской области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, регулирующих предоставление муниципальных услуг, включенных в перечень муниципальных услуг, оказываемых на базе многофункциональных центров предоставления государственных и муниципальных услуг (при необходимости)</w:t>
            </w:r>
          </w:p>
        </w:tc>
        <w:tc>
          <w:tcPr>
            <w:tcW w:w="2801" w:type="dxa"/>
          </w:tcPr>
          <w:p w:rsidR="0098513C" w:rsidRPr="00AA1FAD" w:rsidRDefault="002975E5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F0672" w:rsidRPr="006F0672" w:rsidRDefault="006F0672" w:rsidP="006F0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отделы и структурные подразделения администрации Ветлужского муниципального округа</w:t>
            </w:r>
          </w:p>
          <w:p w:rsidR="0098513C" w:rsidRPr="00AA1FAD" w:rsidRDefault="006F0672" w:rsidP="006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(дополнительного соглашения) о взаимодействии между ГБУ НО «Уполномоченный МФЦ»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администрацией Ветлужского муниципального округа Нижегородской области в отношении муниципальных услуг, включенных в 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муниципальных услуг, оказываемых на базе многофункциональных центров предоставления государственных и муниципальных услуг (при необходимости)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следующих за днем принятия нормативно правовых актов органа местного в соответствии с пунктами 5 или 6 Плана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  <w:p w:rsidR="0098513C" w:rsidRPr="00AA1FAD" w:rsidRDefault="006F0672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, ГБУ НО «Уполномоченный МФЦ»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муниципальных услуг в перечень государственных и муниципальных услуг, предоставление которых организуется в многофункциональных центрах предоставления государственных и муниципальных услуг Нижегородской области, без осуществления личного приема в органах, предоставляющих государственные и муниципальные услуги (далее – Перечень), в порядке, установленном постановлением Правительства Нижегородской области № 778</w:t>
            </w:r>
          </w:p>
        </w:tc>
        <w:tc>
          <w:tcPr>
            <w:tcW w:w="2801" w:type="dxa"/>
          </w:tcPr>
          <w:p w:rsidR="0098513C" w:rsidRPr="00AA1FAD" w:rsidRDefault="002975E5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и связи Нижегородской области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нормативных правовых актов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администрации Ветлужского муниципального округа Нижегородской области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регулирующих предоставление муниципальных услуг, включенных в Перечень, на базе МФЦ без осуществления личного приема заявителей в органах, предоставляющих муниципальные услуги </w:t>
            </w:r>
          </w:p>
        </w:tc>
        <w:tc>
          <w:tcPr>
            <w:tcW w:w="2801" w:type="dxa"/>
          </w:tcPr>
          <w:p w:rsidR="0098513C" w:rsidRPr="00AA1FAD" w:rsidRDefault="006F0672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  <w:r w:rsidR="0098513C"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F0672" w:rsidRPr="006F0672" w:rsidRDefault="006F0672" w:rsidP="006F0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отделы и структурные подразделения администрации Ветлужского муниципального округа</w:t>
            </w:r>
          </w:p>
          <w:p w:rsidR="0098513C" w:rsidRPr="00AA1FAD" w:rsidRDefault="006F0672" w:rsidP="006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заявителей о предоставлении муниципальных услуг, включенных в Перечень, на базе МФЦ и прекращении осуществления личного приема заявителей в органах, предоставляющих муниципальные услуги, включенные в Перечень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постоянной основе по мере принятия нормативно правовых 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 органа местного самоуправления в соответствии с пунктом 9 Плана</w:t>
            </w:r>
          </w:p>
        </w:tc>
        <w:tc>
          <w:tcPr>
            <w:tcW w:w="2801" w:type="dxa"/>
          </w:tcPr>
          <w:p w:rsidR="006F0672" w:rsidRPr="006F0672" w:rsidRDefault="006F0672" w:rsidP="006F0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Территориальные отделы и структурные подразделения </w:t>
            </w: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Ветлужского муниципального округа</w:t>
            </w:r>
          </w:p>
          <w:p w:rsidR="0098513C" w:rsidRPr="00AA1FAD" w:rsidRDefault="006F0672" w:rsidP="006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98513C" w:rsidRPr="00AA1FAD" w:rsidTr="00687567">
        <w:trPr>
          <w:trHeight w:val="1124"/>
        </w:trPr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сотрудников ГБУ НО «Уполномоченный МФЦ» по вопросам консультирования заявителей и оказания содействия при подаче заявлений в секторах пользовательского сопровождения в отношении муниципальных услуг, включенных в Перечень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801" w:type="dxa"/>
          </w:tcPr>
          <w:p w:rsidR="006F0672" w:rsidRPr="006F0672" w:rsidRDefault="006F0672" w:rsidP="006F0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отделы и структурные подразделения администрации Ветлужского муниципального округа</w:t>
            </w:r>
          </w:p>
          <w:p w:rsidR="0098513C" w:rsidRPr="00AA1FAD" w:rsidRDefault="006F0672" w:rsidP="006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</w:t>
            </w:r>
            <w:r w:rsidRPr="00AA1F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администрацией Ветлужского муниципального округа Нижегородской области</w:t>
            </w: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ГБУ НО «Уполномоченный МФЦ»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До 15.12.2026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  <w:p w:rsidR="0098513C" w:rsidRPr="00AA1FAD" w:rsidRDefault="0098513C" w:rsidP="00687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области,</w:t>
            </w:r>
          </w:p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НО «Уполномоченный МФЦ», Министерство цифрового развития и связи Нижегородской области </w:t>
            </w:r>
          </w:p>
        </w:tc>
      </w:tr>
      <w:tr w:rsidR="0098513C" w:rsidRPr="00AA1FAD" w:rsidTr="00687567">
        <w:tc>
          <w:tcPr>
            <w:tcW w:w="567" w:type="dxa"/>
          </w:tcPr>
          <w:p w:rsidR="0098513C" w:rsidRPr="00AA1FAD" w:rsidRDefault="0098513C" w:rsidP="0068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1" w:type="dxa"/>
          </w:tcPr>
          <w:p w:rsidR="0098513C" w:rsidRPr="00AA1FAD" w:rsidRDefault="0098513C" w:rsidP="00687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муниципальных услуг, включенных в Перечень, на базе МФЦ без осуществления личного приема заявителей в органах, предоставляющих муниципальные услуги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2801" w:type="dxa"/>
          </w:tcPr>
          <w:p w:rsidR="0098513C" w:rsidRPr="00AA1FAD" w:rsidRDefault="0098513C" w:rsidP="00687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AD">
              <w:rPr>
                <w:rFonts w:ascii="Times New Roman" w:eastAsia="Times New Roman" w:hAnsi="Times New Roman" w:cs="Times New Roman"/>
                <w:sz w:val="24"/>
                <w:szCs w:val="24"/>
              </w:rPr>
              <w:t>ГБУ НО «Уполномоченный МФЦ»</w:t>
            </w:r>
          </w:p>
        </w:tc>
      </w:tr>
    </w:tbl>
    <w:p w:rsidR="0098513C" w:rsidRDefault="0098513C" w:rsidP="0098513C">
      <w:pPr>
        <w:rPr>
          <w:rFonts w:ascii="Times New Roman" w:hAnsi="Times New Roman" w:cs="Times New Roman"/>
          <w:sz w:val="24"/>
          <w:szCs w:val="24"/>
        </w:rPr>
      </w:pPr>
    </w:p>
    <w:p w:rsidR="0098513C" w:rsidRDefault="0098513C" w:rsidP="0098513C">
      <w:pPr>
        <w:rPr>
          <w:rFonts w:ascii="Times New Roman" w:hAnsi="Times New Roman" w:cs="Times New Roman"/>
          <w:sz w:val="24"/>
          <w:szCs w:val="24"/>
        </w:rPr>
      </w:pPr>
    </w:p>
    <w:p w:rsidR="00C551ED" w:rsidRPr="0098513C" w:rsidRDefault="00C551ED" w:rsidP="009851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51ED" w:rsidRPr="0098513C" w:rsidSect="009851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A2" w:rsidRDefault="002C0AA2" w:rsidP="00020B33">
      <w:pPr>
        <w:spacing w:after="0" w:line="240" w:lineRule="auto"/>
      </w:pPr>
      <w:r>
        <w:separator/>
      </w:r>
    </w:p>
  </w:endnote>
  <w:endnote w:type="continuationSeparator" w:id="0">
    <w:p w:rsidR="002C0AA2" w:rsidRDefault="002C0AA2" w:rsidP="0002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A2" w:rsidRDefault="002C0AA2" w:rsidP="00020B33">
      <w:pPr>
        <w:spacing w:after="0" w:line="240" w:lineRule="auto"/>
      </w:pPr>
      <w:r>
        <w:separator/>
      </w:r>
    </w:p>
  </w:footnote>
  <w:footnote w:type="continuationSeparator" w:id="0">
    <w:p w:rsidR="002C0AA2" w:rsidRDefault="002C0AA2" w:rsidP="0002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4E74"/>
    <w:multiLevelType w:val="hybridMultilevel"/>
    <w:tmpl w:val="00B22020"/>
    <w:lvl w:ilvl="0" w:tplc="ECA4127A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614E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AA7CF1E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A12A71D2">
      <w:numFmt w:val="bullet"/>
      <w:lvlText w:val="•"/>
      <w:lvlJc w:val="left"/>
      <w:pPr>
        <w:ind w:left="3438" w:hanging="240"/>
      </w:pPr>
      <w:rPr>
        <w:rFonts w:hint="default"/>
        <w:lang w:val="ru-RU" w:eastAsia="en-US" w:bidi="ar-SA"/>
      </w:rPr>
    </w:lvl>
    <w:lvl w:ilvl="4" w:tplc="ECECC3F6">
      <w:numFmt w:val="bullet"/>
      <w:lvlText w:val="•"/>
      <w:lvlJc w:val="left"/>
      <w:pPr>
        <w:ind w:left="4364" w:hanging="240"/>
      </w:pPr>
      <w:rPr>
        <w:rFonts w:hint="default"/>
        <w:lang w:val="ru-RU" w:eastAsia="en-US" w:bidi="ar-SA"/>
      </w:rPr>
    </w:lvl>
    <w:lvl w:ilvl="5" w:tplc="4F5E1DD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922AB4C">
      <w:numFmt w:val="bullet"/>
      <w:lvlText w:val="•"/>
      <w:lvlJc w:val="left"/>
      <w:pPr>
        <w:ind w:left="6217" w:hanging="240"/>
      </w:pPr>
      <w:rPr>
        <w:rFonts w:hint="default"/>
        <w:lang w:val="ru-RU" w:eastAsia="en-US" w:bidi="ar-SA"/>
      </w:rPr>
    </w:lvl>
    <w:lvl w:ilvl="7" w:tplc="212620F0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D9540E7A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A7"/>
    <w:rsid w:val="00020B33"/>
    <w:rsid w:val="000531E7"/>
    <w:rsid w:val="000A6969"/>
    <w:rsid w:val="00102FE8"/>
    <w:rsid w:val="00123CD9"/>
    <w:rsid w:val="00161D0B"/>
    <w:rsid w:val="002975E5"/>
    <w:rsid w:val="002C0AA2"/>
    <w:rsid w:val="00360E7D"/>
    <w:rsid w:val="003722BE"/>
    <w:rsid w:val="003A3B98"/>
    <w:rsid w:val="004A13EF"/>
    <w:rsid w:val="004E05D3"/>
    <w:rsid w:val="00574DC9"/>
    <w:rsid w:val="005853E4"/>
    <w:rsid w:val="0059066D"/>
    <w:rsid w:val="00614C4B"/>
    <w:rsid w:val="006F0672"/>
    <w:rsid w:val="007204A7"/>
    <w:rsid w:val="00794F4D"/>
    <w:rsid w:val="007A4C22"/>
    <w:rsid w:val="007B4E22"/>
    <w:rsid w:val="00852BC8"/>
    <w:rsid w:val="00872384"/>
    <w:rsid w:val="008E0DAA"/>
    <w:rsid w:val="0098513C"/>
    <w:rsid w:val="00A81AD5"/>
    <w:rsid w:val="00AB1EB0"/>
    <w:rsid w:val="00AD259E"/>
    <w:rsid w:val="00AE1649"/>
    <w:rsid w:val="00B20A14"/>
    <w:rsid w:val="00B31FC5"/>
    <w:rsid w:val="00B4667D"/>
    <w:rsid w:val="00BC7CD6"/>
    <w:rsid w:val="00C551ED"/>
    <w:rsid w:val="00C77875"/>
    <w:rsid w:val="00C82892"/>
    <w:rsid w:val="00CC4AC7"/>
    <w:rsid w:val="00D4425E"/>
    <w:rsid w:val="00D64D08"/>
    <w:rsid w:val="00D97112"/>
    <w:rsid w:val="00E61371"/>
    <w:rsid w:val="00EB2775"/>
    <w:rsid w:val="00F51443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0B33"/>
  </w:style>
  <w:style w:type="paragraph" w:styleId="a7">
    <w:name w:val="footer"/>
    <w:basedOn w:val="a"/>
    <w:link w:val="a8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0B33"/>
  </w:style>
  <w:style w:type="table" w:customStyle="1" w:styleId="TableNormal">
    <w:name w:val="Table Normal"/>
    <w:uiPriority w:val="2"/>
    <w:semiHidden/>
    <w:unhideWhenUsed/>
    <w:qFormat/>
    <w:rsid w:val="00020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0B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9851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0B33"/>
  </w:style>
  <w:style w:type="paragraph" w:styleId="a7">
    <w:name w:val="footer"/>
    <w:basedOn w:val="a"/>
    <w:link w:val="a8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0B33"/>
  </w:style>
  <w:style w:type="table" w:customStyle="1" w:styleId="TableNormal">
    <w:name w:val="Table Normal"/>
    <w:uiPriority w:val="2"/>
    <w:semiHidden/>
    <w:unhideWhenUsed/>
    <w:qFormat/>
    <w:rsid w:val="00020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0B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9851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03E2-E50C-47B1-ABBC-7019992B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Shmeleva</dc:creator>
  <cp:lastModifiedBy>Shmeleva</cp:lastModifiedBy>
  <cp:revision>2</cp:revision>
  <cp:lastPrinted>2026-05-25T06:35:00Z</cp:lastPrinted>
  <dcterms:created xsi:type="dcterms:W3CDTF">2026-05-26T06:01:00Z</dcterms:created>
  <dcterms:modified xsi:type="dcterms:W3CDTF">2026-05-26T06:01:00Z</dcterms:modified>
</cp:coreProperties>
</file>